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E1" w:rsidRDefault="0056589F" w:rsidP="00924BE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Областная межведомственная </w:t>
      </w:r>
      <w:r w:rsidR="00924BE1" w:rsidRPr="00BF3A89">
        <w:rPr>
          <w:b/>
          <w:sz w:val="26"/>
          <w:szCs w:val="26"/>
        </w:rPr>
        <w:t>программа обеспечения информационной безопасности детей, производства информационной продукции для детей и оборота информационной продукции</w:t>
      </w:r>
      <w:r>
        <w:rPr>
          <w:b/>
          <w:sz w:val="26"/>
          <w:szCs w:val="26"/>
        </w:rPr>
        <w:t xml:space="preserve"> на 2017-2020 годы</w:t>
      </w:r>
    </w:p>
    <w:tbl>
      <w:tblPr>
        <w:tblStyle w:val="a5"/>
        <w:tblW w:w="5000" w:type="pct"/>
        <w:tblLayout w:type="fixed"/>
        <w:tblLook w:val="04A0"/>
      </w:tblPr>
      <w:tblGrid>
        <w:gridCol w:w="674"/>
        <w:gridCol w:w="5188"/>
        <w:gridCol w:w="2724"/>
        <w:gridCol w:w="6202"/>
      </w:tblGrid>
      <w:tr w:rsidR="00D331A9" w:rsidRPr="0095395C" w:rsidTr="00D45008">
        <w:trPr>
          <w:trHeight w:val="567"/>
        </w:trPr>
        <w:tc>
          <w:tcPr>
            <w:tcW w:w="228" w:type="pct"/>
          </w:tcPr>
          <w:p w:rsidR="00D331A9" w:rsidRPr="0095395C" w:rsidRDefault="00D331A9" w:rsidP="00D331A9">
            <w:pPr>
              <w:rPr>
                <w:b/>
              </w:rPr>
            </w:pPr>
            <w:r w:rsidRPr="0095395C">
              <w:rPr>
                <w:b/>
              </w:rPr>
              <w:t>№</w:t>
            </w:r>
          </w:p>
        </w:tc>
        <w:tc>
          <w:tcPr>
            <w:tcW w:w="1754" w:type="pct"/>
          </w:tcPr>
          <w:p w:rsidR="00D331A9" w:rsidRPr="0095395C" w:rsidRDefault="00D331A9" w:rsidP="00486791">
            <w:pPr>
              <w:jc w:val="center"/>
              <w:rPr>
                <w:b/>
              </w:rPr>
            </w:pPr>
            <w:r w:rsidRPr="0095395C">
              <w:rPr>
                <w:b/>
              </w:rPr>
              <w:t>Название мероприятия</w:t>
            </w:r>
          </w:p>
        </w:tc>
        <w:tc>
          <w:tcPr>
            <w:tcW w:w="921" w:type="pct"/>
          </w:tcPr>
          <w:p w:rsidR="00D331A9" w:rsidRPr="0095395C" w:rsidRDefault="001A1A72" w:rsidP="00486791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097" w:type="pct"/>
          </w:tcPr>
          <w:p w:rsidR="00D331A9" w:rsidRPr="0095395C" w:rsidRDefault="00B052C6" w:rsidP="00B052C6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  <w:r w:rsidR="00D331A9" w:rsidRPr="0095395C">
              <w:rPr>
                <w:b/>
              </w:rPr>
              <w:t xml:space="preserve"> мероприятия</w:t>
            </w:r>
          </w:p>
        </w:tc>
      </w:tr>
      <w:tr w:rsidR="001A1A72" w:rsidRPr="0095395C" w:rsidTr="00D45008">
        <w:trPr>
          <w:trHeight w:val="567"/>
        </w:trPr>
        <w:tc>
          <w:tcPr>
            <w:tcW w:w="5000" w:type="pct"/>
            <w:gridSpan w:val="4"/>
          </w:tcPr>
          <w:p w:rsidR="001A1A72" w:rsidRDefault="001A1A72" w:rsidP="00486791">
            <w:pPr>
              <w:jc w:val="center"/>
              <w:rPr>
                <w:b/>
              </w:rPr>
            </w:pPr>
            <w:r>
              <w:rPr>
                <w:b/>
              </w:rPr>
              <w:t xml:space="preserve">1. Создание организационно-правовых механизмов защиты детей от распространения информации, </w:t>
            </w:r>
          </w:p>
          <w:p w:rsidR="001A1A72" w:rsidRPr="0095395C" w:rsidRDefault="001A1A72" w:rsidP="00486791">
            <w:pPr>
              <w:jc w:val="center"/>
              <w:rPr>
                <w:b/>
              </w:rPr>
            </w:pPr>
            <w:r>
              <w:rPr>
                <w:b/>
              </w:rPr>
              <w:t>причиняющихся вред их здоровью и развития</w:t>
            </w:r>
          </w:p>
        </w:tc>
      </w:tr>
      <w:tr w:rsidR="00D331A9" w:rsidRPr="0095395C" w:rsidTr="00D45008">
        <w:tc>
          <w:tcPr>
            <w:tcW w:w="228" w:type="pct"/>
          </w:tcPr>
          <w:p w:rsidR="00D331A9" w:rsidRPr="0095395C" w:rsidRDefault="00D45008" w:rsidP="00D45008">
            <w:pPr>
              <w:pStyle w:val="a4"/>
              <w:numPr>
                <w:ilvl w:val="0"/>
                <w:numId w:val="10"/>
              </w:numPr>
              <w:ind w:left="0" w:hanging="284"/>
            </w:pPr>
            <w:r>
              <w:t xml:space="preserve">1.1. </w:t>
            </w:r>
          </w:p>
        </w:tc>
        <w:tc>
          <w:tcPr>
            <w:tcW w:w="1754" w:type="pct"/>
          </w:tcPr>
          <w:p w:rsidR="00D331A9" w:rsidRPr="0095395C" w:rsidRDefault="001A1A72" w:rsidP="00B052C6">
            <w:pPr>
              <w:jc w:val="both"/>
            </w:pPr>
            <w:r>
              <w:t>Разработка образовательных программ, направленных на формирование навыков безопасного поведения в информационной среде</w:t>
            </w:r>
          </w:p>
        </w:tc>
        <w:tc>
          <w:tcPr>
            <w:tcW w:w="921" w:type="pct"/>
          </w:tcPr>
          <w:p w:rsidR="00D331A9" w:rsidRPr="0095395C" w:rsidRDefault="00B052C6" w:rsidP="00B052C6">
            <w:pPr>
              <w:jc w:val="center"/>
            </w:pPr>
            <w:r>
              <w:t>2017-2018</w:t>
            </w:r>
          </w:p>
        </w:tc>
        <w:tc>
          <w:tcPr>
            <w:tcW w:w="2097" w:type="pct"/>
          </w:tcPr>
          <w:p w:rsidR="00B052C6" w:rsidRDefault="00B052C6" w:rsidP="00B052C6">
            <w:pPr>
              <w:suppressAutoHyphens/>
              <w:jc w:val="both"/>
              <w:rPr>
                <w:color w:val="333333"/>
              </w:rPr>
            </w:pPr>
            <w:r w:rsidRPr="00B052C6">
              <w:t xml:space="preserve">Во всех образовательных организациях разработаны и реализуются </w:t>
            </w:r>
            <w:r w:rsidRPr="00B052C6">
              <w:rPr>
                <w:color w:val="333333"/>
              </w:rPr>
              <w:t xml:space="preserve">Планы мероприятий, направленных на защиту детей от информации, причиняющей вред их здоровью и развитию на учебный год. </w:t>
            </w:r>
            <w:r>
              <w:rPr>
                <w:color w:val="333333"/>
              </w:rPr>
              <w:t>(8 школ, 4 детских сада, ЦДО).</w:t>
            </w:r>
          </w:p>
          <w:p w:rsidR="00D331A9" w:rsidRDefault="00B052C6" w:rsidP="00B052C6">
            <w:pPr>
              <w:suppressAutoHyphens/>
              <w:jc w:val="both"/>
            </w:pPr>
            <w:r>
              <w:rPr>
                <w:color w:val="333333"/>
              </w:rPr>
              <w:t xml:space="preserve">В МБОУ «Подболотная СОШ» разработана и реализуется </w:t>
            </w:r>
            <w:r w:rsidRPr="00B052C6">
              <w:t xml:space="preserve">программа по обеспечению безопасной информационной среды в школе «Безопасный интернет» (ссылка на </w:t>
            </w:r>
            <w:proofErr w:type="gramStart"/>
            <w:r w:rsidRPr="00B052C6">
              <w:t>программу</w:t>
            </w:r>
            <w:proofErr w:type="gramEnd"/>
            <w:r w:rsidRPr="00B052C6">
              <w:t xml:space="preserve"> раз</w:t>
            </w:r>
            <w:r w:rsidR="00D525B7">
              <w:t>мещённую на официальном сайте ОО</w:t>
            </w:r>
            <w:r w:rsidRPr="00B052C6">
              <w:t xml:space="preserve"> в разделе «Информационная безопасность», подраздел  «Локальные нормативные акты в сфере обеспечения ИБ обучающихся»</w:t>
            </w:r>
            <w:r w:rsidR="00D525B7">
              <w:t>.</w:t>
            </w:r>
          </w:p>
          <w:p w:rsidR="00804A4D" w:rsidRPr="00B052C6" w:rsidRDefault="00804A4D" w:rsidP="00B052C6">
            <w:pPr>
              <w:suppressAutoHyphens/>
              <w:jc w:val="both"/>
            </w:pPr>
            <w:r>
              <w:t xml:space="preserve">100% охват обучающихся образовательных организаций, занятиями по </w:t>
            </w:r>
            <w:proofErr w:type="spellStart"/>
            <w:r>
              <w:t>медиабезопасности</w:t>
            </w:r>
            <w:proofErr w:type="spellEnd"/>
            <w:r>
              <w:t>.</w:t>
            </w:r>
          </w:p>
        </w:tc>
      </w:tr>
      <w:tr w:rsidR="00D45008" w:rsidRPr="0095395C" w:rsidTr="00D45008">
        <w:tc>
          <w:tcPr>
            <w:tcW w:w="5000" w:type="pct"/>
            <w:gridSpan w:val="4"/>
          </w:tcPr>
          <w:p w:rsidR="00D45008" w:rsidRPr="00804A4D" w:rsidRDefault="00D45008" w:rsidP="00804A4D">
            <w:pPr>
              <w:suppressAutoHyphens/>
              <w:jc w:val="center"/>
              <w:rPr>
                <w:b/>
              </w:rPr>
            </w:pPr>
            <w:r w:rsidRPr="00804A4D">
              <w:rPr>
                <w:b/>
              </w:rPr>
              <w:t xml:space="preserve">2. Внедрение </w:t>
            </w:r>
            <w:r w:rsidR="00804A4D" w:rsidRPr="00804A4D">
              <w:rPr>
                <w:b/>
              </w:rPr>
              <w:t>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D331A9" w:rsidRPr="0095395C" w:rsidTr="00D45008">
        <w:trPr>
          <w:trHeight w:val="1196"/>
        </w:trPr>
        <w:tc>
          <w:tcPr>
            <w:tcW w:w="228" w:type="pct"/>
          </w:tcPr>
          <w:p w:rsidR="00D331A9" w:rsidRPr="007F02CB" w:rsidRDefault="00804A4D" w:rsidP="00804A4D">
            <w:pPr>
              <w:pStyle w:val="a4"/>
              <w:ind w:left="0"/>
            </w:pPr>
            <w:r>
              <w:t xml:space="preserve">2.2. </w:t>
            </w:r>
          </w:p>
        </w:tc>
        <w:tc>
          <w:tcPr>
            <w:tcW w:w="1754" w:type="pct"/>
          </w:tcPr>
          <w:p w:rsidR="00D331A9" w:rsidRPr="007F02CB" w:rsidRDefault="00804A4D" w:rsidP="0029420D">
            <w:pPr>
              <w:jc w:val="both"/>
            </w:pPr>
            <w:proofErr w:type="gramStart"/>
            <w:r>
              <w:t xml:space="preserve">Организация обеспечения современными программно-техническими средствами (сетевыми экранами (фильтрами) и/или организация получения услуги доступа в сеть Интернет с включенной </w:t>
            </w:r>
            <w:proofErr w:type="spellStart"/>
            <w:r>
              <w:t>контент-фильтрацией</w:t>
            </w:r>
            <w:proofErr w:type="spellEnd"/>
            <w:r>
              <w:t xml:space="preserve"> </w:t>
            </w:r>
            <w:proofErr w:type="spellStart"/>
            <w:r>
              <w:t>Интерент-трафика</w:t>
            </w:r>
            <w:proofErr w:type="spellEnd"/>
            <w:r>
              <w:t xml:space="preserve">, исключающими доступ обучающихся и воспитанников к ресурсам сети </w:t>
            </w:r>
            <w:proofErr w:type="spellStart"/>
            <w:r>
              <w:t>Интерент</w:t>
            </w:r>
            <w:proofErr w:type="spellEnd"/>
            <w:r>
              <w:t>, несовместимым с задачами воспитания, учреждений общего образования</w:t>
            </w:r>
            <w:proofErr w:type="gramEnd"/>
          </w:p>
        </w:tc>
        <w:tc>
          <w:tcPr>
            <w:tcW w:w="921" w:type="pct"/>
          </w:tcPr>
          <w:p w:rsidR="00D331A9" w:rsidRPr="0095395C" w:rsidRDefault="00804A4D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D331A9" w:rsidRPr="00AD574D" w:rsidRDefault="0029420D" w:rsidP="0029420D">
            <w:pPr>
              <w:jc w:val="both"/>
              <w:rPr>
                <w:bCs/>
              </w:rPr>
            </w:pPr>
            <w:r w:rsidRPr="0029420D">
              <w:t xml:space="preserve">Всеми образовательными организациями района заключены </w:t>
            </w:r>
            <w:r w:rsidRPr="0029420D">
              <w:rPr>
                <w:lang w:eastAsia="zh-CN" w:bidi="hi-IN"/>
              </w:rPr>
              <w:t xml:space="preserve">договора </w:t>
            </w:r>
            <w:r w:rsidRPr="0029420D">
              <w:rPr>
                <w:bCs/>
              </w:rPr>
              <w:t>на оказание услуг  по предоставлению доступа к сети «Интернет» с наличием пункта о предоставлении услуг контентной фильтрации</w:t>
            </w:r>
            <w:r w:rsidRPr="0029420D">
              <w:t xml:space="preserve"> (Вологодский ПАО «Ростелеком»)</w:t>
            </w:r>
            <w:r w:rsidRPr="0029420D">
              <w:rPr>
                <w:bCs/>
              </w:rPr>
              <w:t xml:space="preserve">. Также заключены соглашения на оказание услуг контентной фильтрации с ГУ Вологодской области «Центр информатизации и оценки качества образования». В связи с этим установлена система контентной фильтрации для создания возможности ограничения доступа </w:t>
            </w:r>
            <w:r w:rsidRPr="0029420D">
              <w:rPr>
                <w:bCs/>
              </w:rPr>
              <w:lastRenderedPageBreak/>
              <w:t>пользователей к Интернет-ресурсам, несовместимым с целями и задачами образования и воспитания обучающихся и воспитанников в образовательных организациях.</w:t>
            </w:r>
            <w:r w:rsidR="00AD574D">
              <w:rPr>
                <w:bCs/>
              </w:rPr>
              <w:t xml:space="preserve"> В каждой образовательной организации </w:t>
            </w:r>
            <w:r w:rsidR="00AD574D">
              <w:rPr>
                <w:color w:val="333333"/>
              </w:rPr>
              <w:t>н</w:t>
            </w:r>
            <w:r w:rsidR="00AD574D" w:rsidRPr="00AD574D">
              <w:rPr>
                <w:color w:val="333333"/>
              </w:rPr>
              <w:t>азначен ответственный за безопасность в сети Интернет</w:t>
            </w:r>
            <w:r w:rsidR="00AD574D">
              <w:rPr>
                <w:color w:val="333333"/>
              </w:rPr>
              <w:t xml:space="preserve"> (приказ).</w:t>
            </w:r>
          </w:p>
          <w:p w:rsidR="0029420D" w:rsidRPr="0029420D" w:rsidRDefault="0029420D" w:rsidP="0029420D">
            <w:pPr>
              <w:jc w:val="both"/>
            </w:pPr>
            <w:r w:rsidRPr="00AD574D">
              <w:rPr>
                <w:bCs/>
              </w:rPr>
              <w:t xml:space="preserve">100% организаций используют услугу доступа в сеть интернет с </w:t>
            </w:r>
            <w:proofErr w:type="gramStart"/>
            <w:r w:rsidRPr="00AD574D">
              <w:rPr>
                <w:bCs/>
              </w:rPr>
              <w:t>включенной</w:t>
            </w:r>
            <w:proofErr w:type="gramEnd"/>
            <w:r w:rsidRPr="00AD574D">
              <w:rPr>
                <w:bCs/>
              </w:rPr>
              <w:t xml:space="preserve"> контент-фильтрацией Интернет-трафика.</w:t>
            </w:r>
          </w:p>
        </w:tc>
      </w:tr>
      <w:tr w:rsidR="0029420D" w:rsidRPr="0095395C" w:rsidTr="0029420D">
        <w:trPr>
          <w:trHeight w:val="603"/>
        </w:trPr>
        <w:tc>
          <w:tcPr>
            <w:tcW w:w="5000" w:type="pct"/>
            <w:gridSpan w:val="4"/>
          </w:tcPr>
          <w:p w:rsidR="0029420D" w:rsidRPr="0029420D" w:rsidRDefault="0029420D" w:rsidP="002942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Профилактика у детей и подростков </w:t>
            </w:r>
            <w:proofErr w:type="spellStart"/>
            <w:r>
              <w:rPr>
                <w:b/>
              </w:rPr>
              <w:t>инетренет-зависимости</w:t>
            </w:r>
            <w:proofErr w:type="spellEnd"/>
            <w:r>
              <w:rPr>
                <w:b/>
              </w:rPr>
              <w:t>, игровой зависимости и правонарушений с использованием  информационно-телекоммуникационных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</w:t>
            </w:r>
          </w:p>
        </w:tc>
      </w:tr>
      <w:tr w:rsidR="0029420D" w:rsidRPr="0095395C" w:rsidTr="0029420D">
        <w:trPr>
          <w:trHeight w:val="336"/>
        </w:trPr>
        <w:tc>
          <w:tcPr>
            <w:tcW w:w="228" w:type="pct"/>
          </w:tcPr>
          <w:p w:rsidR="0029420D" w:rsidRDefault="0029420D" w:rsidP="00804A4D">
            <w:pPr>
              <w:pStyle w:val="a4"/>
              <w:ind w:left="0"/>
            </w:pPr>
            <w:r>
              <w:t>3.1.</w:t>
            </w:r>
          </w:p>
        </w:tc>
        <w:tc>
          <w:tcPr>
            <w:tcW w:w="1754" w:type="pct"/>
          </w:tcPr>
          <w:p w:rsidR="0029420D" w:rsidRDefault="00100E5B" w:rsidP="00100E5B">
            <w:pPr>
              <w:jc w:val="both"/>
            </w:pPr>
            <w:r>
              <w:t>Проведение профилактических разъяснительных мероприятий с несовершеннолетними и их родителями об ответственности за распространение информации экстремистского, порнографического и наркотического характера</w:t>
            </w:r>
          </w:p>
        </w:tc>
        <w:tc>
          <w:tcPr>
            <w:tcW w:w="921" w:type="pct"/>
          </w:tcPr>
          <w:p w:rsidR="0029420D" w:rsidRDefault="00100E5B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100E5B" w:rsidRPr="00100E5B" w:rsidRDefault="00100E5B" w:rsidP="00100E5B">
            <w:pPr>
              <w:jc w:val="both"/>
            </w:pPr>
            <w:r w:rsidRPr="00100E5B">
              <w:t>Образовательные организации работают по внедрению программ обучения детей и подростков правилам безопасного поведения в Интернет - пространстве, профилактики Интернет – зависимости, предупреждения рисков вовлечения в противоправную деятельность, а также внедрение системы мониторинговых исследований по вопросам обеспечения безопасности образовательной среды: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«Подболотная СОШ»:</w:t>
            </w:r>
          </w:p>
          <w:p w:rsidR="00100E5B" w:rsidRPr="00100E5B" w:rsidRDefault="00100E5B" w:rsidP="00100E5B">
            <w:pPr>
              <w:jc w:val="both"/>
            </w:pPr>
            <w:r w:rsidRPr="00100E5B">
              <w:t>1) Беседа «Безопасность детей в сети интернет»;</w:t>
            </w:r>
          </w:p>
          <w:p w:rsidR="00100E5B" w:rsidRPr="00100E5B" w:rsidRDefault="00100E5B" w:rsidP="00100E5B">
            <w:pPr>
              <w:jc w:val="both"/>
            </w:pPr>
            <w:r w:rsidRPr="00100E5B">
              <w:t>2) Тематический урок «Интернет и МЫ»;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3) Тематический урок «Угрозы Интернета»; </w:t>
            </w:r>
          </w:p>
          <w:p w:rsidR="00100E5B" w:rsidRPr="00100E5B" w:rsidRDefault="00100E5B" w:rsidP="00100E5B">
            <w:pPr>
              <w:jc w:val="both"/>
            </w:pPr>
            <w:r w:rsidRPr="00100E5B">
              <w:t>4) Выпуск тематической газеты «Переменка»;</w:t>
            </w:r>
          </w:p>
          <w:p w:rsidR="00100E5B" w:rsidRPr="00100E5B" w:rsidRDefault="00100E5B" w:rsidP="00100E5B">
            <w:pPr>
              <w:jc w:val="both"/>
            </w:pPr>
            <w:r w:rsidRPr="00100E5B">
              <w:t>5) Онлайн-урок для обучающихся 3 - 4 классов «Защити свои персональные данные»;</w:t>
            </w:r>
          </w:p>
          <w:p w:rsidR="00100E5B" w:rsidRPr="00100E5B" w:rsidRDefault="00100E5B" w:rsidP="00100E5B">
            <w:pPr>
              <w:jc w:val="both"/>
            </w:pPr>
            <w:r w:rsidRPr="00100E5B">
              <w:t>6) Урок цифры «Безопасность в Интернете».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«Бабушкинская СШ»: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4"/>
              </w:numPr>
              <w:ind w:left="0"/>
              <w:jc w:val="both"/>
            </w:pPr>
            <w:r w:rsidRPr="00100E5B">
              <w:t>беседы «День безопасности»;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4"/>
              </w:numPr>
              <w:ind w:left="0"/>
              <w:jc w:val="both"/>
            </w:pPr>
            <w:r w:rsidRPr="00100E5B">
              <w:t>классные часы «</w:t>
            </w:r>
            <w:proofErr w:type="spellStart"/>
            <w:r w:rsidRPr="00100E5B">
              <w:t>Интернетбезопасность</w:t>
            </w:r>
            <w:proofErr w:type="spellEnd"/>
            <w:r w:rsidRPr="00100E5B">
              <w:t>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«Рослятинская СОШ»: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5"/>
              </w:numPr>
              <w:ind w:left="0"/>
              <w:jc w:val="both"/>
            </w:pPr>
            <w:r w:rsidRPr="00100E5B">
              <w:rPr>
                <w:color w:val="333333"/>
              </w:rPr>
              <w:lastRenderedPageBreak/>
              <w:t>Проведение Уроков цифры;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5"/>
              </w:numPr>
              <w:ind w:left="0"/>
              <w:jc w:val="both"/>
            </w:pPr>
            <w:r w:rsidRPr="00100E5B">
              <w:rPr>
                <w:color w:val="333333"/>
              </w:rPr>
              <w:t xml:space="preserve">Тематические классные часы: </w:t>
            </w:r>
            <w:r w:rsidRPr="00100E5B">
              <w:t>«Полезный и безопасный интернет», «Общение в сети Интернет», «Безопасность в сети Интернет», «Интернет: территория ответственности»;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5"/>
              </w:numPr>
              <w:ind w:left="0"/>
              <w:jc w:val="both"/>
            </w:pPr>
            <w:r w:rsidRPr="00100E5B">
              <w:rPr>
                <w:color w:val="333333"/>
              </w:rPr>
              <w:t>Беседы на уроках информатики: «О личной безопасности в Интернет», «Сетевой этикет», «Форумы и чаты в Интернет».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«Зайчиковская ОШ»: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6"/>
              </w:numPr>
              <w:ind w:left="0"/>
              <w:jc w:val="both"/>
            </w:pPr>
            <w:r w:rsidRPr="00100E5B">
              <w:t>Тематические беседы «Безопасность учащихся, использующих Интернет в образовании и пропаганда безопасного поведения в сети Интернет».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6"/>
              </w:numPr>
              <w:ind w:left="0"/>
              <w:jc w:val="both"/>
            </w:pPr>
            <w:r w:rsidRPr="00100E5B">
              <w:t xml:space="preserve">Проведение мероприятий по профилактике </w:t>
            </w:r>
            <w:proofErr w:type="spellStart"/>
            <w:r w:rsidRPr="00100E5B">
              <w:t>киберприступности</w:t>
            </w:r>
            <w:proofErr w:type="spellEnd"/>
            <w:r w:rsidRPr="00100E5B">
              <w:t xml:space="preserve"> среди несовершеннолетних и в отношении них  с приглашением специалистов. Тема: «Безопасная работа детей в сети Интернет», Тема: «Безопасность при использовании </w:t>
            </w:r>
            <w:proofErr w:type="gramStart"/>
            <w:r w:rsidRPr="00100E5B">
              <w:t>современных</w:t>
            </w:r>
            <w:proofErr w:type="gramEnd"/>
            <w:r w:rsidRPr="00100E5B">
              <w:t xml:space="preserve"> гаджетов».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«Васильевская ООШ»:</w:t>
            </w:r>
          </w:p>
          <w:p w:rsidR="00100E5B" w:rsidRPr="00100E5B" w:rsidRDefault="00100E5B" w:rsidP="00100E5B">
            <w:pPr>
              <w:jc w:val="both"/>
            </w:pPr>
            <w:r w:rsidRPr="00100E5B">
              <w:t>1) Всероссийский урок безопасности школьников в сети ИНТЕРНЕТ.</w:t>
            </w:r>
          </w:p>
          <w:p w:rsidR="00100E5B" w:rsidRPr="00100E5B" w:rsidRDefault="00100E5B" w:rsidP="00100E5B">
            <w:pPr>
              <w:ind w:firstLine="567"/>
              <w:jc w:val="both"/>
            </w:pPr>
            <w:r w:rsidRPr="00100E5B">
              <w:t>2) Классный час «Школьникам о социальных сетях».</w:t>
            </w:r>
          </w:p>
          <w:p w:rsidR="00100E5B" w:rsidRPr="00100E5B" w:rsidRDefault="00100E5B" w:rsidP="00100E5B">
            <w:pPr>
              <w:ind w:firstLine="567"/>
              <w:jc w:val="both"/>
            </w:pPr>
            <w:r w:rsidRPr="00100E5B">
              <w:t>3) Классный час «Я и Интернет».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«Тимановская ООШ»: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</w:pPr>
            <w:r w:rsidRPr="00100E5B">
              <w:t>беседы о поведении в Интернете;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</w:pPr>
            <w:proofErr w:type="spellStart"/>
            <w:r w:rsidRPr="00100E5B">
              <w:t>вебинар</w:t>
            </w:r>
            <w:proofErr w:type="spellEnd"/>
            <w:r w:rsidRPr="00100E5B">
              <w:t xml:space="preserve"> о безопасности в сети Интернет.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«Миньковская СШ им.П.И. Беляева»: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Классные часы по безопасности: 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1) «Интернет и моё здоровье» (1-4 </w:t>
            </w:r>
            <w:proofErr w:type="spellStart"/>
            <w:r w:rsidRPr="00100E5B">
              <w:t>кл</w:t>
            </w:r>
            <w:proofErr w:type="spellEnd"/>
            <w:r w:rsidRPr="00100E5B">
              <w:t>.)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2) «Интернет - зависимость» (5-6 </w:t>
            </w:r>
            <w:proofErr w:type="spellStart"/>
            <w:r w:rsidRPr="00100E5B">
              <w:t>кл</w:t>
            </w:r>
            <w:proofErr w:type="spellEnd"/>
            <w:r w:rsidRPr="00100E5B">
              <w:t>.)</w:t>
            </w:r>
          </w:p>
          <w:p w:rsidR="00100E5B" w:rsidRPr="00100E5B" w:rsidRDefault="00100E5B" w:rsidP="00100E5B">
            <w:pPr>
              <w:jc w:val="both"/>
            </w:pPr>
            <w:r w:rsidRPr="00100E5B">
              <w:t>3) «Интернет среди нас» (7-8кл.)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4) «Интернет: добро или зло?» (9 </w:t>
            </w:r>
            <w:proofErr w:type="spellStart"/>
            <w:r w:rsidRPr="00100E5B">
              <w:t>кл</w:t>
            </w:r>
            <w:proofErr w:type="spellEnd"/>
            <w:r w:rsidRPr="00100E5B">
              <w:t>.)</w:t>
            </w:r>
          </w:p>
          <w:p w:rsidR="00100E5B" w:rsidRPr="00100E5B" w:rsidRDefault="00100E5B" w:rsidP="00100E5B">
            <w:pPr>
              <w:jc w:val="both"/>
            </w:pPr>
            <w:r w:rsidRPr="00100E5B">
              <w:lastRenderedPageBreak/>
              <w:t xml:space="preserve">5) «Мой социум в Интернете» (10-11 </w:t>
            </w:r>
            <w:proofErr w:type="spellStart"/>
            <w:r w:rsidRPr="00100E5B">
              <w:t>кл</w:t>
            </w:r>
            <w:proofErr w:type="spellEnd"/>
            <w:r w:rsidRPr="00100E5B">
              <w:t>.)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6) «Интернет – зависимость» (1-9 </w:t>
            </w:r>
            <w:proofErr w:type="spellStart"/>
            <w:r w:rsidRPr="00100E5B">
              <w:t>кл</w:t>
            </w:r>
            <w:proofErr w:type="spellEnd"/>
            <w:r w:rsidRPr="00100E5B">
              <w:t>.)</w:t>
            </w:r>
          </w:p>
          <w:p w:rsidR="00100E5B" w:rsidRPr="00100E5B" w:rsidRDefault="00100E5B" w:rsidP="00100E5B">
            <w:pPr>
              <w:ind w:firstLine="709"/>
              <w:jc w:val="both"/>
            </w:pPr>
            <w:r w:rsidRPr="00100E5B">
              <w:t>Также в школах проводится работа по организации просветительской работы  с родителями по повышению культуры информационной безопасности.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«Подболотная СОШ»: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    1) Общешкольное родительское собрание «Ответственность родителей за обеспечение безопасности жизнедеятельности детей»;</w:t>
            </w:r>
          </w:p>
          <w:p w:rsidR="00100E5B" w:rsidRPr="00100E5B" w:rsidRDefault="00100E5B" w:rsidP="00100E5B">
            <w:pPr>
              <w:jc w:val="both"/>
            </w:pPr>
            <w:r w:rsidRPr="00100E5B">
              <w:t xml:space="preserve">    2) Вопрос на классных родительских собраниях «Интернет в жизни ребёнка».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«Бабушкинская СШ»:</w:t>
            </w:r>
          </w:p>
          <w:p w:rsidR="00100E5B" w:rsidRPr="00100E5B" w:rsidRDefault="00100E5B" w:rsidP="00100E5B">
            <w:pPr>
              <w:pStyle w:val="a4"/>
              <w:numPr>
                <w:ilvl w:val="0"/>
                <w:numId w:val="18"/>
              </w:numPr>
              <w:ind w:left="0"/>
              <w:jc w:val="both"/>
            </w:pPr>
            <w:r w:rsidRPr="00100E5B">
              <w:t>Общешкольное родительское собрание «Информация в Интернете, причиняющая вред жизни и здоровью ребенка».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«Рослятинская СОШ»:</w:t>
            </w:r>
          </w:p>
          <w:p w:rsidR="00100E5B" w:rsidRPr="00100E5B" w:rsidRDefault="00100E5B" w:rsidP="00100E5B">
            <w:pPr>
              <w:pStyle w:val="a4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100E5B">
              <w:t xml:space="preserve">1) Памятка для родителей </w:t>
            </w:r>
            <w:r w:rsidRPr="00100E5B">
              <w:rPr>
                <w:color w:val="000000"/>
              </w:rPr>
              <w:t>по защите детей от информации, приносящей вред их здоровью и развитию</w:t>
            </w:r>
            <w:r w:rsidRPr="00100E5B">
              <w:rPr>
                <w:rFonts w:ascii="Arial" w:hAnsi="Arial" w:cs="Arial"/>
                <w:color w:val="000000"/>
              </w:rPr>
              <w:t>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«Зайчиковская ОШ»:</w:t>
            </w:r>
          </w:p>
          <w:p w:rsidR="00100E5B" w:rsidRPr="00100E5B" w:rsidRDefault="00100E5B" w:rsidP="00100E5B">
            <w:pPr>
              <w:pStyle w:val="a4"/>
              <w:ind w:left="0"/>
              <w:jc w:val="both"/>
            </w:pPr>
            <w:r w:rsidRPr="00100E5B">
              <w:t>1) Общешкольное родительское собрание «Информация в Интернете, причиняющая вред жизни и здоровью ребенка».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«Васильевская ООШ»:</w:t>
            </w:r>
          </w:p>
          <w:p w:rsidR="00100E5B" w:rsidRPr="00100E5B" w:rsidRDefault="00100E5B" w:rsidP="00100E5B">
            <w:pPr>
              <w:pStyle w:val="a4"/>
              <w:ind w:left="0"/>
              <w:jc w:val="both"/>
            </w:pPr>
            <w:r w:rsidRPr="00100E5B">
              <w:t>1) Родительское собрание «Подросток и Интернет».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«Тимановская ООШ»:</w:t>
            </w:r>
          </w:p>
          <w:p w:rsidR="00100E5B" w:rsidRPr="00100E5B" w:rsidRDefault="00100E5B" w:rsidP="00100E5B">
            <w:pPr>
              <w:pStyle w:val="a4"/>
              <w:ind w:left="0"/>
              <w:jc w:val="both"/>
            </w:pPr>
            <w:r w:rsidRPr="00100E5B">
              <w:t>1) Родительское собрание «Интернет  и безопасность».</w:t>
            </w:r>
          </w:p>
          <w:p w:rsidR="00100E5B" w:rsidRPr="00100E5B" w:rsidRDefault="00100E5B" w:rsidP="00100E5B">
            <w:pPr>
              <w:jc w:val="both"/>
              <w:rPr>
                <w:u w:val="single"/>
              </w:rPr>
            </w:pPr>
            <w:r w:rsidRPr="00100E5B">
              <w:rPr>
                <w:u w:val="single"/>
              </w:rPr>
              <w:t>МБОУ «Миньковская СШ им.П.И. Беляева»:</w:t>
            </w:r>
          </w:p>
          <w:p w:rsidR="00100E5B" w:rsidRPr="00100E5B" w:rsidRDefault="00100E5B" w:rsidP="00100E5B">
            <w:pPr>
              <w:ind w:firstLine="851"/>
              <w:jc w:val="both"/>
            </w:pPr>
            <w:r w:rsidRPr="00100E5B">
              <w:t>1) Родительское собрание: Памятки «Безопасный Интернет», Ознакомление родителей по защите детей от распространения вредной для них информации.</w:t>
            </w:r>
          </w:p>
          <w:p w:rsidR="00944B35" w:rsidRDefault="00100E5B" w:rsidP="00AD574D">
            <w:pPr>
              <w:jc w:val="both"/>
              <w:rPr>
                <w:bCs/>
              </w:rPr>
            </w:pPr>
            <w:proofErr w:type="gramStart"/>
            <w:r w:rsidRPr="00100E5B">
              <w:rPr>
                <w:bCs/>
              </w:rPr>
              <w:t>В образовательных организациях района было проведено 150 мероприятий по указанной тематике (</w:t>
            </w:r>
            <w:r w:rsidRPr="00100E5B">
              <w:t xml:space="preserve">уроки, классные часы, беседы, лектории, круглые столы, </w:t>
            </w:r>
            <w:r w:rsidRPr="00100E5B">
              <w:lastRenderedPageBreak/>
              <w:t xml:space="preserve">деловые игры, конференции, презентации, </w:t>
            </w:r>
            <w:r w:rsidRPr="00100E5B">
              <w:rPr>
                <w:bCs/>
              </w:rPr>
              <w:t xml:space="preserve"> к</w:t>
            </w:r>
            <w:r w:rsidRPr="00100E5B">
              <w:t>онкурсы, выставки, информационные стенды, акции, анкетирование</w:t>
            </w:r>
            <w:r w:rsidRPr="00100E5B">
              <w:rPr>
                <w:bCs/>
              </w:rPr>
              <w:t xml:space="preserve">, </w:t>
            </w:r>
            <w:r w:rsidRPr="00100E5B">
              <w:t>родительские собрания, межведомственное взаимодействие),</w:t>
            </w:r>
            <w:r w:rsidRPr="00100E5B">
              <w:rPr>
                <w:bCs/>
              </w:rPr>
              <w:t xml:space="preserve"> в которых участвовало 1827 обучающихся</w:t>
            </w:r>
            <w:r w:rsidR="006D6C7B">
              <w:rPr>
                <w:bCs/>
              </w:rPr>
              <w:t>, 1215</w:t>
            </w:r>
            <w:r>
              <w:rPr>
                <w:bCs/>
              </w:rPr>
              <w:t xml:space="preserve"> </w:t>
            </w:r>
            <w:r w:rsidRPr="00100E5B">
              <w:rPr>
                <w:bCs/>
              </w:rPr>
              <w:t>родителей.</w:t>
            </w:r>
            <w:proofErr w:type="gramEnd"/>
          </w:p>
          <w:p w:rsidR="00944B35" w:rsidRPr="00944B35" w:rsidRDefault="00944B35" w:rsidP="00AD574D">
            <w:pPr>
              <w:jc w:val="both"/>
              <w:rPr>
                <w:bCs/>
              </w:rPr>
            </w:pPr>
            <w:r w:rsidRPr="00944B35">
              <w:t>Проводятся инструктажи с обучающимися с записью в журнале инструктажей «Безопасный Интернет», а также с педагогами с записью в журнале инструктажей</w:t>
            </w:r>
            <w:r>
              <w:t xml:space="preserve"> </w:t>
            </w:r>
            <w:r w:rsidRPr="00944B35">
              <w:t>«О принятии дополнительных мер ограничения доступа обучающихся при осуществлении образовательного процесса к информации экстремистской направленности, в том числе содержащейся в информационн</w:t>
            </w:r>
            <w:proofErr w:type="gramStart"/>
            <w:r w:rsidRPr="00944B35">
              <w:t>о-</w:t>
            </w:r>
            <w:proofErr w:type="gramEnd"/>
            <w:r w:rsidRPr="00944B35">
              <w:t xml:space="preserve"> телекоммуникационной сети Интернет»</w:t>
            </w:r>
            <w:r>
              <w:t>.</w:t>
            </w:r>
          </w:p>
          <w:p w:rsidR="0029420D" w:rsidRPr="0029420D" w:rsidRDefault="00100E5B" w:rsidP="00AD574D">
            <w:pPr>
              <w:jc w:val="both"/>
            </w:pPr>
            <w:r w:rsidRPr="00944B35">
              <w:rPr>
                <w:bCs/>
              </w:rPr>
              <w:t xml:space="preserve"> Около 100% охват обучающихся образовательных организаций занятиями по </w:t>
            </w:r>
            <w:proofErr w:type="spellStart"/>
            <w:r w:rsidRPr="00944B35">
              <w:rPr>
                <w:bCs/>
              </w:rPr>
              <w:t>медиабезопасности</w:t>
            </w:r>
            <w:proofErr w:type="spellEnd"/>
            <w:r w:rsidRPr="00944B35">
              <w:rPr>
                <w:bCs/>
              </w:rPr>
              <w:t>, все родители на ро</w:t>
            </w:r>
            <w:r w:rsidR="00AD574D" w:rsidRPr="00944B35">
              <w:rPr>
                <w:bCs/>
              </w:rPr>
              <w:t>дительских собраниях информированы о возможностях защиты детей от информации, причиняющей вред их здоровью и развитию.</w:t>
            </w:r>
          </w:p>
        </w:tc>
      </w:tr>
      <w:tr w:rsidR="00AD574D" w:rsidRPr="0095395C" w:rsidTr="0029420D">
        <w:trPr>
          <w:trHeight w:val="336"/>
        </w:trPr>
        <w:tc>
          <w:tcPr>
            <w:tcW w:w="228" w:type="pct"/>
          </w:tcPr>
          <w:p w:rsidR="00AD574D" w:rsidRDefault="00AD574D" w:rsidP="00804A4D">
            <w:pPr>
              <w:pStyle w:val="a4"/>
              <w:ind w:left="0"/>
            </w:pPr>
            <w:r>
              <w:lastRenderedPageBreak/>
              <w:t>3.2.</w:t>
            </w:r>
          </w:p>
        </w:tc>
        <w:tc>
          <w:tcPr>
            <w:tcW w:w="1754" w:type="pct"/>
          </w:tcPr>
          <w:p w:rsidR="00AD574D" w:rsidRDefault="00AD574D" w:rsidP="00100E5B">
            <w:pPr>
              <w:jc w:val="both"/>
            </w:pPr>
            <w:r>
              <w:t xml:space="preserve">Организация занятий с обучающимися по безопасной работе информационно-телекоммуникационной сети «Интернет», использованию </w:t>
            </w:r>
            <w:proofErr w:type="spellStart"/>
            <w:r>
              <w:t>интерент-ресурсов</w:t>
            </w:r>
            <w:proofErr w:type="spellEnd"/>
            <w:r>
              <w:t xml:space="preserve"> для реализации познавательных интересов обучающихся</w:t>
            </w:r>
          </w:p>
        </w:tc>
        <w:tc>
          <w:tcPr>
            <w:tcW w:w="921" w:type="pct"/>
          </w:tcPr>
          <w:p w:rsidR="00AD574D" w:rsidRDefault="00AD574D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944B35" w:rsidRDefault="00944B35" w:rsidP="00401BEA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Кроме мероприятий, проводимых с обучающимися, их родителями и педагогами проводятся м</w:t>
            </w:r>
            <w:r w:rsidR="00AD574D" w:rsidRPr="00944B35">
              <w:rPr>
                <w:color w:val="333333"/>
              </w:rPr>
              <w:t xml:space="preserve">инутки </w:t>
            </w:r>
            <w:proofErr w:type="spellStart"/>
            <w:r w:rsidR="00AD574D" w:rsidRPr="00944B35">
              <w:rPr>
                <w:color w:val="333333"/>
              </w:rPr>
              <w:t>медиабезопасности</w:t>
            </w:r>
            <w:proofErr w:type="spellEnd"/>
            <w:r w:rsidR="00AD574D" w:rsidRPr="00944B35">
              <w:rPr>
                <w:color w:val="333333"/>
              </w:rPr>
              <w:t xml:space="preserve"> на уроках информатики</w:t>
            </w:r>
            <w:r>
              <w:rPr>
                <w:color w:val="333333"/>
              </w:rPr>
              <w:t>, проводится п</w:t>
            </w:r>
            <w:r w:rsidR="00AD574D" w:rsidRPr="00944B35">
              <w:rPr>
                <w:color w:val="333333"/>
              </w:rPr>
              <w:t xml:space="preserve">роверка ограничения доступа школы к </w:t>
            </w:r>
            <w:proofErr w:type="spellStart"/>
            <w:r w:rsidR="00AD574D" w:rsidRPr="00944B35">
              <w:rPr>
                <w:color w:val="333333"/>
              </w:rPr>
              <w:t>интернет-ресурсам</w:t>
            </w:r>
            <w:proofErr w:type="spellEnd"/>
            <w:r w:rsidR="00AD574D" w:rsidRPr="00944B35">
              <w:rPr>
                <w:color w:val="333333"/>
              </w:rPr>
              <w:t xml:space="preserve"> противозаконного и предосудительного содержания и способствованию развитию саморегулирования сети для обеспечения высокого уровня защиты</w:t>
            </w:r>
            <w:r>
              <w:rPr>
                <w:color w:val="333333"/>
              </w:rPr>
              <w:t>.</w:t>
            </w:r>
            <w:r w:rsidRPr="00944B35">
              <w:t xml:space="preserve"> Проводятся инструктажи с </w:t>
            </w:r>
            <w:proofErr w:type="gramStart"/>
            <w:r w:rsidRPr="00944B35">
              <w:t>обучающимися</w:t>
            </w:r>
            <w:proofErr w:type="gramEnd"/>
            <w:r w:rsidRPr="00944B35">
              <w:t xml:space="preserve"> с записью в журнале инструктажей «Безопасный Интернет»</w:t>
            </w:r>
            <w:r>
              <w:t>. В каждой образовательной организации на сайте учреждения имеются ссылки на поле</w:t>
            </w:r>
            <w:r w:rsidR="00401BEA">
              <w:t>зные сайты (напр</w:t>
            </w:r>
            <w:r>
              <w:t>имер</w:t>
            </w:r>
            <w:r w:rsidR="00401BEA">
              <w:t>:</w:t>
            </w:r>
            <w:r>
              <w:t xml:space="preserve"> </w:t>
            </w:r>
            <w:hyperlink r:id="rId8" w:history="1">
              <w:r w:rsidR="00401BEA" w:rsidRPr="00492B09">
                <w:rPr>
                  <w:rStyle w:val="ad"/>
                </w:rPr>
                <w:t>http://www.s02005.edu35.ru/informatsionnaya-bezopasnost/detskie-bezopasnye-sajty/415-detskie-bezopasnye-sajty</w:t>
              </w:r>
            </w:hyperlink>
            <w:proofErr w:type="gramStart"/>
            <w:r w:rsidR="00401BEA">
              <w:t xml:space="preserve"> )</w:t>
            </w:r>
            <w:proofErr w:type="gramEnd"/>
            <w:r w:rsidR="00401BEA">
              <w:t xml:space="preserve">. </w:t>
            </w:r>
          </w:p>
          <w:p w:rsidR="00AD574D" w:rsidRPr="00944B35" w:rsidRDefault="00944B35" w:rsidP="00100E5B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 </w:t>
            </w:r>
            <w:r w:rsidRPr="00944B35">
              <w:rPr>
                <w:bCs/>
              </w:rPr>
              <w:t xml:space="preserve">100% охват обучающихся образовательных организаций занятиями по </w:t>
            </w:r>
            <w:proofErr w:type="spellStart"/>
            <w:r w:rsidRPr="00944B35">
              <w:rPr>
                <w:bCs/>
              </w:rPr>
              <w:t>медиабезопасности</w:t>
            </w:r>
            <w:proofErr w:type="spellEnd"/>
            <w:r>
              <w:rPr>
                <w:bCs/>
              </w:rPr>
              <w:t>.</w:t>
            </w:r>
          </w:p>
        </w:tc>
      </w:tr>
      <w:tr w:rsidR="00AD574D" w:rsidRPr="0095395C" w:rsidTr="0029420D">
        <w:trPr>
          <w:trHeight w:val="336"/>
        </w:trPr>
        <w:tc>
          <w:tcPr>
            <w:tcW w:w="228" w:type="pct"/>
          </w:tcPr>
          <w:p w:rsidR="00AD574D" w:rsidRDefault="00401BEA" w:rsidP="00804A4D">
            <w:pPr>
              <w:pStyle w:val="a4"/>
              <w:ind w:left="0"/>
            </w:pPr>
            <w:r>
              <w:lastRenderedPageBreak/>
              <w:t>3.4.</w:t>
            </w:r>
          </w:p>
        </w:tc>
        <w:tc>
          <w:tcPr>
            <w:tcW w:w="1754" w:type="pct"/>
          </w:tcPr>
          <w:p w:rsidR="00AD574D" w:rsidRDefault="00401BEA" w:rsidP="00100E5B">
            <w:pPr>
              <w:jc w:val="both"/>
            </w:pPr>
            <w:r>
              <w:t>Консультирование педагогами-психологами образовательных организаций родителей обучающихся по вопросам профилактики компьютерной зависимости у детей и другим вопросам безопасного поведения в сети Интернет</w:t>
            </w:r>
          </w:p>
        </w:tc>
        <w:tc>
          <w:tcPr>
            <w:tcW w:w="921" w:type="pct"/>
          </w:tcPr>
          <w:p w:rsidR="00AD574D" w:rsidRDefault="00401BEA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401BEA" w:rsidRDefault="00401BEA" w:rsidP="00100E5B">
            <w:pPr>
              <w:jc w:val="both"/>
            </w:pPr>
            <w:r>
              <w:t>Из 8 школ в 4 имеются педагоги психологи (средние). На родительских собраниях организованы выступления специалистов по указанной тематике:</w:t>
            </w:r>
          </w:p>
          <w:p w:rsidR="00401BEA" w:rsidRPr="00401BEA" w:rsidRDefault="00401BEA" w:rsidP="00401BEA">
            <w:pPr>
              <w:jc w:val="both"/>
              <w:rPr>
                <w:u w:val="single"/>
              </w:rPr>
            </w:pPr>
            <w:r w:rsidRPr="00401BEA">
              <w:rPr>
                <w:u w:val="single"/>
              </w:rPr>
              <w:t>МБОУ «Подболотная СОШ»:</w:t>
            </w:r>
          </w:p>
          <w:p w:rsidR="00401BEA" w:rsidRPr="00401BEA" w:rsidRDefault="00401BEA" w:rsidP="00401BEA">
            <w:pPr>
              <w:jc w:val="both"/>
            </w:pPr>
            <w:r w:rsidRPr="00401BEA">
              <w:t xml:space="preserve">    1) Общешкольное родительское собрание «Ответственность родителей за обеспечение безопасности жизнедеятельности детей»;</w:t>
            </w:r>
          </w:p>
          <w:p w:rsidR="00401BEA" w:rsidRPr="00401BEA" w:rsidRDefault="00401BEA" w:rsidP="00401BEA">
            <w:pPr>
              <w:jc w:val="both"/>
            </w:pPr>
            <w:r w:rsidRPr="00401BEA">
              <w:t xml:space="preserve">    2) Вопрос на классных родительских собраниях «Интернет в жизни ребёнка».</w:t>
            </w:r>
          </w:p>
          <w:p w:rsidR="00401BEA" w:rsidRPr="00401BEA" w:rsidRDefault="00401BEA" w:rsidP="00401BEA">
            <w:pPr>
              <w:jc w:val="both"/>
              <w:rPr>
                <w:u w:val="single"/>
              </w:rPr>
            </w:pPr>
            <w:r w:rsidRPr="00401BEA">
              <w:rPr>
                <w:u w:val="single"/>
              </w:rPr>
              <w:t>МБОУ «Бабушкинская СШ»:</w:t>
            </w:r>
          </w:p>
          <w:p w:rsidR="00401BEA" w:rsidRPr="00401BEA" w:rsidRDefault="00401BEA" w:rsidP="00401BEA">
            <w:pPr>
              <w:pStyle w:val="a4"/>
              <w:numPr>
                <w:ilvl w:val="0"/>
                <w:numId w:val="19"/>
              </w:numPr>
              <w:jc w:val="both"/>
            </w:pPr>
            <w:r w:rsidRPr="00401BEA">
              <w:t>Общешкольное родительское собрание «Информация в Интернете, причиняющая вред жизни и здоровью ребенка».</w:t>
            </w:r>
          </w:p>
          <w:p w:rsidR="00401BEA" w:rsidRPr="00401BEA" w:rsidRDefault="00401BEA" w:rsidP="00401BEA">
            <w:pPr>
              <w:jc w:val="both"/>
              <w:rPr>
                <w:u w:val="single"/>
              </w:rPr>
            </w:pPr>
            <w:r w:rsidRPr="00401BEA">
              <w:rPr>
                <w:u w:val="single"/>
              </w:rPr>
              <w:t>МБОУ «Рослятинская СОШ»:</w:t>
            </w:r>
          </w:p>
          <w:p w:rsidR="00401BEA" w:rsidRPr="00401BEA" w:rsidRDefault="00401BEA" w:rsidP="00401BEA">
            <w:pPr>
              <w:pStyle w:val="a4"/>
              <w:jc w:val="both"/>
              <w:rPr>
                <w:color w:val="000000"/>
              </w:rPr>
            </w:pPr>
            <w:r w:rsidRPr="00401BEA">
              <w:t xml:space="preserve">1) Памятка для родителей </w:t>
            </w:r>
            <w:r w:rsidRPr="00401BEA">
              <w:rPr>
                <w:color w:val="000000"/>
              </w:rPr>
              <w:t>по защите детей от информации, приносящей вред их здоровью и развитию.</w:t>
            </w:r>
          </w:p>
          <w:p w:rsidR="00401BEA" w:rsidRPr="00401BEA" w:rsidRDefault="00401BEA" w:rsidP="00401BEA">
            <w:pPr>
              <w:jc w:val="both"/>
              <w:rPr>
                <w:u w:val="single"/>
              </w:rPr>
            </w:pPr>
            <w:r w:rsidRPr="00401BEA">
              <w:rPr>
                <w:u w:val="single"/>
              </w:rPr>
              <w:t>МБОУ «Миньковская СШ им.П.И. Беляева»:</w:t>
            </w:r>
          </w:p>
          <w:p w:rsidR="00AD574D" w:rsidRPr="00100E5B" w:rsidRDefault="00401BEA" w:rsidP="00401BEA">
            <w:pPr>
              <w:ind w:firstLine="851"/>
              <w:jc w:val="both"/>
            </w:pPr>
            <w:r w:rsidRPr="00401BEA">
              <w:t>1) Родительское собрание: Памятки «Безопасный Интернет», Ознакомление родителей по защите детей от распространения вредной для них информации.</w:t>
            </w:r>
          </w:p>
        </w:tc>
      </w:tr>
      <w:tr w:rsidR="00401BEA" w:rsidRPr="0095395C" w:rsidTr="00401BEA">
        <w:trPr>
          <w:trHeight w:val="336"/>
        </w:trPr>
        <w:tc>
          <w:tcPr>
            <w:tcW w:w="5000" w:type="pct"/>
            <w:gridSpan w:val="4"/>
          </w:tcPr>
          <w:p w:rsidR="00401BEA" w:rsidRPr="00401BEA" w:rsidRDefault="00401BEA" w:rsidP="00401BEA">
            <w:pPr>
              <w:jc w:val="center"/>
              <w:rPr>
                <w:b/>
              </w:rPr>
            </w:pPr>
            <w:r w:rsidRPr="00401BEA">
              <w:rPr>
                <w:b/>
              </w:rPr>
              <w:t>4.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01BEA" w:rsidRPr="0095395C" w:rsidTr="0029420D">
        <w:trPr>
          <w:trHeight w:val="336"/>
        </w:trPr>
        <w:tc>
          <w:tcPr>
            <w:tcW w:w="228" w:type="pct"/>
          </w:tcPr>
          <w:p w:rsidR="00401BEA" w:rsidRDefault="00401BEA" w:rsidP="00804A4D">
            <w:pPr>
              <w:pStyle w:val="a4"/>
              <w:ind w:left="0"/>
            </w:pPr>
            <w:r>
              <w:t>4.2.</w:t>
            </w:r>
          </w:p>
        </w:tc>
        <w:tc>
          <w:tcPr>
            <w:tcW w:w="1754" w:type="pct"/>
          </w:tcPr>
          <w:p w:rsidR="00401BEA" w:rsidRDefault="00401BEA" w:rsidP="00B05B62">
            <w:pPr>
              <w:jc w:val="both"/>
            </w:pPr>
            <w:r>
              <w:t>Проведение различных мероприяти</w:t>
            </w:r>
            <w:r w:rsidR="00B05B62">
              <w:t>й (лекториев, семинаров, практик</w:t>
            </w:r>
            <w:r>
              <w:t xml:space="preserve">умов, тренингов, </w:t>
            </w:r>
            <w:r w:rsidR="00B05B62">
              <w:t>круглых столов, к</w:t>
            </w:r>
            <w:r>
              <w:t>онференций и т.п.), в том числе с применением дистанционных технологий,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921" w:type="pct"/>
          </w:tcPr>
          <w:p w:rsidR="00401BEA" w:rsidRDefault="00401BEA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B05B62" w:rsidRDefault="00B05B62" w:rsidP="00B05B62">
            <w:pPr>
              <w:jc w:val="both"/>
              <w:rPr>
                <w:color w:val="333333"/>
              </w:rPr>
            </w:pPr>
            <w:r>
              <w:t xml:space="preserve">В образовательных организациях проводятся традиционные уроки цифры, в которых также обсуждается информационная безопасность в Интернете,  Например в МБОУ «Подболотная СОШ» проводит </w:t>
            </w:r>
            <w:proofErr w:type="spellStart"/>
            <w:r>
              <w:t>онлайн-</w:t>
            </w:r>
            <w:r w:rsidR="00AC3712" w:rsidRPr="008C7192">
              <w:t>урок</w:t>
            </w:r>
            <w:proofErr w:type="spellEnd"/>
            <w:r w:rsidR="00AC3712" w:rsidRPr="008C7192">
              <w:t xml:space="preserve"> для обучающихся 3 - 4 классов </w:t>
            </w:r>
            <w:r>
              <w:t>«</w:t>
            </w:r>
            <w:r w:rsidR="00AC3712" w:rsidRPr="008C7192">
              <w:t>Защити свои персональные данные</w:t>
            </w:r>
            <w:r>
              <w:t>».</w:t>
            </w:r>
            <w:r>
              <w:rPr>
                <w:color w:val="333333"/>
              </w:rPr>
              <w:t xml:space="preserve"> </w:t>
            </w:r>
          </w:p>
          <w:p w:rsidR="00B05B62" w:rsidRDefault="00B05B62" w:rsidP="00B05B62">
            <w:pPr>
              <w:jc w:val="both"/>
            </w:pPr>
            <w:r w:rsidRPr="00944B35">
              <w:rPr>
                <w:bCs/>
              </w:rPr>
              <w:t xml:space="preserve">100% охват обучающихся образовательных организаций занятиями по </w:t>
            </w:r>
            <w:proofErr w:type="spellStart"/>
            <w:r w:rsidRPr="00944B35">
              <w:rPr>
                <w:bCs/>
              </w:rPr>
              <w:t>медиабезопасности</w:t>
            </w:r>
            <w:proofErr w:type="spellEnd"/>
            <w:r>
              <w:rPr>
                <w:bCs/>
              </w:rPr>
              <w:t>.</w:t>
            </w:r>
          </w:p>
        </w:tc>
      </w:tr>
      <w:tr w:rsidR="00B05B62" w:rsidRPr="0095395C" w:rsidTr="0029420D">
        <w:trPr>
          <w:trHeight w:val="336"/>
        </w:trPr>
        <w:tc>
          <w:tcPr>
            <w:tcW w:w="228" w:type="pct"/>
          </w:tcPr>
          <w:p w:rsidR="00B05B62" w:rsidRDefault="00B05B62" w:rsidP="00804A4D">
            <w:pPr>
              <w:pStyle w:val="a4"/>
              <w:ind w:left="0"/>
            </w:pPr>
            <w:r>
              <w:lastRenderedPageBreak/>
              <w:t>4.3.</w:t>
            </w:r>
          </w:p>
        </w:tc>
        <w:tc>
          <w:tcPr>
            <w:tcW w:w="1754" w:type="pct"/>
          </w:tcPr>
          <w:p w:rsidR="00B05B62" w:rsidRDefault="00B05B62" w:rsidP="00012D50">
            <w:pPr>
              <w:jc w:val="both"/>
            </w:pPr>
            <w:r>
              <w:t xml:space="preserve">Проведение на интерактивных образовательных сайтах региона сетевых акций, проектов, конкурсов и других мероприятий для школьных команд как непосредственно связанных с пропагандой безопасного поведения в сети </w:t>
            </w:r>
            <w:proofErr w:type="gramStart"/>
            <w:r>
              <w:t>Интернет</w:t>
            </w:r>
            <w:proofErr w:type="gramEnd"/>
            <w:r>
              <w:t xml:space="preserve"> так и вовлекающих детей в безопасное образовательно</w:t>
            </w:r>
            <w:bookmarkStart w:id="0" w:name="_GoBack"/>
            <w:bookmarkEnd w:id="0"/>
            <w:r>
              <w:t>е пространство</w:t>
            </w:r>
          </w:p>
        </w:tc>
        <w:tc>
          <w:tcPr>
            <w:tcW w:w="921" w:type="pct"/>
          </w:tcPr>
          <w:p w:rsidR="00B05B62" w:rsidRDefault="00B05B62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B05B62" w:rsidRDefault="00B05B62" w:rsidP="009D54C8">
            <w:pPr>
              <w:jc w:val="both"/>
            </w:pPr>
            <w:proofErr w:type="gramStart"/>
            <w:r>
              <w:t xml:space="preserve">Обучающиеся участвуют в некоторых конкурсах, </w:t>
            </w:r>
            <w:proofErr w:type="spellStart"/>
            <w:r>
              <w:t>онлайн-уроках</w:t>
            </w:r>
            <w:proofErr w:type="spellEnd"/>
            <w:r>
              <w:t xml:space="preserve"> финансовой грамотности</w:t>
            </w:r>
            <w:r w:rsidR="006D6C7B">
              <w:t xml:space="preserve"> (517 обучающихся, 59 уроков), Урок цифры «</w:t>
            </w:r>
            <w:r w:rsidR="009D54C8">
              <w:t>Персональные помощники</w:t>
            </w:r>
            <w:r w:rsidR="006D6C7B">
              <w:t>»</w:t>
            </w:r>
            <w:r w:rsidR="009D54C8">
              <w:t xml:space="preserve"> (350 обучающихся)</w:t>
            </w:r>
            <w:r w:rsidR="006D6C7B">
              <w:t>.</w:t>
            </w:r>
            <w:r w:rsidR="009D54C8">
              <w:t xml:space="preserve"> </w:t>
            </w:r>
            <w:proofErr w:type="gramEnd"/>
            <w:r w:rsidR="009D54C8">
              <w:t xml:space="preserve">Также обучающиеся участвовали в международном </w:t>
            </w:r>
            <w:proofErr w:type="spellStart"/>
            <w:r w:rsidR="009D54C8">
              <w:t>квесте</w:t>
            </w:r>
            <w:proofErr w:type="spellEnd"/>
            <w:r w:rsidR="009D54C8">
              <w:t xml:space="preserve"> по цифровой грамотности «</w:t>
            </w:r>
            <w:proofErr w:type="spellStart"/>
            <w:r w:rsidR="009D54C8">
              <w:t>Сетевичок</w:t>
            </w:r>
            <w:proofErr w:type="spellEnd"/>
            <w:r w:rsidR="009D54C8">
              <w:t xml:space="preserve">» (65 обучающихся), в Едином уроке по безопасности в сети «Интернет» участвовало 437 обучающихся, 34 родителей, 48 педагогов. 20 педагогов прошли программы повышения квалификации по вопросам обеспечения безопасности и </w:t>
            </w:r>
            <w:proofErr w:type="gramStart"/>
            <w:r w:rsidR="009D54C8">
              <w:t>развития</w:t>
            </w:r>
            <w:proofErr w:type="gramEnd"/>
            <w:r w:rsidR="009D54C8">
              <w:t xml:space="preserve"> обучающихся в информационном пространстве в рамках Всероссийской конференции по формированию цифрового детского пространства «</w:t>
            </w:r>
            <w:proofErr w:type="spellStart"/>
            <w:r w:rsidR="009D54C8">
              <w:t>Сетевичок</w:t>
            </w:r>
            <w:proofErr w:type="spellEnd"/>
            <w:r w:rsidR="009D54C8">
              <w:t>».</w:t>
            </w:r>
          </w:p>
        </w:tc>
      </w:tr>
      <w:tr w:rsidR="009D4D09" w:rsidRPr="0095395C" w:rsidTr="0029420D">
        <w:trPr>
          <w:trHeight w:val="336"/>
        </w:trPr>
        <w:tc>
          <w:tcPr>
            <w:tcW w:w="228" w:type="pct"/>
          </w:tcPr>
          <w:p w:rsidR="009D4D09" w:rsidRDefault="009D4D09" w:rsidP="00804A4D">
            <w:pPr>
              <w:pStyle w:val="a4"/>
              <w:ind w:left="0"/>
            </w:pPr>
            <w:r>
              <w:t>4.5.</w:t>
            </w:r>
          </w:p>
        </w:tc>
        <w:tc>
          <w:tcPr>
            <w:tcW w:w="1754" w:type="pct"/>
          </w:tcPr>
          <w:p w:rsidR="009D4D09" w:rsidRDefault="009D4D09" w:rsidP="00B05B62">
            <w:pPr>
              <w:jc w:val="both"/>
            </w:pPr>
            <w:r>
              <w:t xml:space="preserve">Размещение на официальных сайтах органов государственной власти области и органов местного самоуправления ссылок на электронные адреса для направления информации о </w:t>
            </w:r>
            <w:proofErr w:type="gramStart"/>
            <w:r>
              <w:t>противоправном</w:t>
            </w:r>
            <w:proofErr w:type="gramEnd"/>
            <w:r>
              <w:t xml:space="preserve"> интернет-контенте</w:t>
            </w:r>
          </w:p>
        </w:tc>
        <w:tc>
          <w:tcPr>
            <w:tcW w:w="921" w:type="pct"/>
          </w:tcPr>
          <w:p w:rsidR="009D4D09" w:rsidRDefault="009D4D09" w:rsidP="00804A4D">
            <w:pPr>
              <w:jc w:val="center"/>
            </w:pPr>
            <w:r>
              <w:t>2017-2020</w:t>
            </w:r>
          </w:p>
        </w:tc>
        <w:tc>
          <w:tcPr>
            <w:tcW w:w="2097" w:type="pct"/>
          </w:tcPr>
          <w:p w:rsidR="009D4D09" w:rsidRPr="009D4D09" w:rsidRDefault="009D4D09" w:rsidP="00B05B62">
            <w:pPr>
              <w:jc w:val="both"/>
            </w:pPr>
            <w:r w:rsidRPr="009D4D09">
              <w:rPr>
                <w:bCs/>
              </w:rPr>
              <w:t>Н</w:t>
            </w:r>
            <w:r w:rsidRPr="009D4D09">
              <w:t>а всех электронных почтах 8 общеобразовательных организаций, 4 дошкольных организаций, 1 центра дополнительного образования и Управления образования  Бабушкинского муниципального района сделана фильтрация сообщений  электронной почты, содержащих заведомо ложную информацию</w:t>
            </w:r>
            <w:r>
              <w:t>.</w:t>
            </w:r>
          </w:p>
        </w:tc>
      </w:tr>
      <w:tr w:rsidR="00B05B62" w:rsidRPr="0095395C" w:rsidTr="0029420D">
        <w:trPr>
          <w:trHeight w:val="336"/>
        </w:trPr>
        <w:tc>
          <w:tcPr>
            <w:tcW w:w="228" w:type="pct"/>
          </w:tcPr>
          <w:p w:rsidR="00B05B62" w:rsidRDefault="009D4D09" w:rsidP="00804A4D">
            <w:pPr>
              <w:pStyle w:val="a4"/>
              <w:ind w:left="0"/>
            </w:pPr>
            <w:r>
              <w:t>4.8.</w:t>
            </w:r>
          </w:p>
        </w:tc>
        <w:tc>
          <w:tcPr>
            <w:tcW w:w="1754" w:type="pct"/>
          </w:tcPr>
          <w:p w:rsidR="00B05B62" w:rsidRDefault="009D4D09" w:rsidP="00B05B62">
            <w:pPr>
              <w:jc w:val="both"/>
            </w:pPr>
            <w:r>
              <w:t>Создание и наполнение разделов «Информационная безопасность» на сайтах образовательных организаций и дошкольных образовательных организаций</w:t>
            </w:r>
          </w:p>
        </w:tc>
        <w:tc>
          <w:tcPr>
            <w:tcW w:w="921" w:type="pct"/>
          </w:tcPr>
          <w:p w:rsidR="00B05B62" w:rsidRDefault="00012D50" w:rsidP="00804A4D">
            <w:pPr>
              <w:jc w:val="center"/>
            </w:pPr>
            <w:r>
              <w:t>2018</w:t>
            </w:r>
            <w:r w:rsidR="009D4D09">
              <w:t>-2020</w:t>
            </w:r>
          </w:p>
        </w:tc>
        <w:tc>
          <w:tcPr>
            <w:tcW w:w="2097" w:type="pct"/>
          </w:tcPr>
          <w:p w:rsidR="00B05B62" w:rsidRDefault="009D4D09" w:rsidP="00012D50">
            <w:pPr>
              <w:jc w:val="both"/>
            </w:pPr>
            <w:r>
              <w:t>В каждо</w:t>
            </w:r>
            <w:r w:rsidR="00012D50">
              <w:t>й</w:t>
            </w:r>
            <w:r>
              <w:t xml:space="preserve"> образовате</w:t>
            </w:r>
            <w:r w:rsidR="00012D50">
              <w:t>льной организации работает сайт (8 школ, 4 детских сада и 1 ЦДО), раздел «Информационная безопасность» создан во всех сайтах, пополняется своевременно.</w:t>
            </w:r>
          </w:p>
        </w:tc>
      </w:tr>
      <w:tr w:rsidR="00012D50" w:rsidRPr="0095395C" w:rsidTr="0029420D">
        <w:trPr>
          <w:trHeight w:val="336"/>
        </w:trPr>
        <w:tc>
          <w:tcPr>
            <w:tcW w:w="228" w:type="pct"/>
          </w:tcPr>
          <w:p w:rsidR="00012D50" w:rsidRDefault="00012D50" w:rsidP="00804A4D">
            <w:pPr>
              <w:pStyle w:val="a4"/>
              <w:ind w:left="0"/>
            </w:pPr>
            <w:r>
              <w:t>4.9.</w:t>
            </w:r>
          </w:p>
        </w:tc>
        <w:tc>
          <w:tcPr>
            <w:tcW w:w="1754" w:type="pct"/>
          </w:tcPr>
          <w:p w:rsidR="00012D50" w:rsidRDefault="00012D50" w:rsidP="00B05B62">
            <w:pPr>
              <w:jc w:val="both"/>
            </w:pPr>
            <w:r>
              <w:t>Проведение просветительной работы по вопросам информационной безопасности детей в ДОУ: обучение персонала, тематические родительские собрания, информационные стенды, листовки, баннеры, памятки</w:t>
            </w:r>
          </w:p>
        </w:tc>
        <w:tc>
          <w:tcPr>
            <w:tcW w:w="921" w:type="pct"/>
          </w:tcPr>
          <w:p w:rsidR="00012D50" w:rsidRDefault="00012D50" w:rsidP="00804A4D">
            <w:pPr>
              <w:jc w:val="center"/>
            </w:pPr>
            <w:r>
              <w:t>2018-2020</w:t>
            </w:r>
          </w:p>
        </w:tc>
        <w:tc>
          <w:tcPr>
            <w:tcW w:w="2097" w:type="pct"/>
          </w:tcPr>
          <w:p w:rsidR="00012D50" w:rsidRPr="009D54C8" w:rsidRDefault="009D54C8" w:rsidP="00012D50">
            <w:pPr>
              <w:jc w:val="both"/>
              <w:rPr>
                <w:color w:val="000000"/>
              </w:rPr>
            </w:pPr>
            <w:r>
              <w:t>Во всех образовательных организациях разработаны памятки</w:t>
            </w:r>
            <w:r w:rsidRPr="00401BEA">
              <w:t xml:space="preserve"> для родителей </w:t>
            </w:r>
            <w:r w:rsidRPr="009D54C8">
              <w:rPr>
                <w:color w:val="000000"/>
              </w:rPr>
              <w:t>по защите детей от информации, принося</w:t>
            </w:r>
            <w:r>
              <w:rPr>
                <w:color w:val="000000"/>
              </w:rPr>
              <w:t>щей вред их здоровью и развитию, оформлены стенды по указанной тематике, проводятся инструктажи и классные часы.</w:t>
            </w:r>
          </w:p>
        </w:tc>
      </w:tr>
    </w:tbl>
    <w:p w:rsidR="00924BE1" w:rsidRPr="0095395C" w:rsidRDefault="00924BE1" w:rsidP="00924BE1">
      <w:pPr>
        <w:pStyle w:val="a3"/>
        <w:spacing w:before="0" w:beforeAutospacing="0" w:after="160" w:afterAutospacing="0" w:line="360" w:lineRule="auto"/>
        <w:jc w:val="both"/>
      </w:pPr>
    </w:p>
    <w:sectPr w:rsidR="00924BE1" w:rsidRPr="0095395C" w:rsidSect="00486791">
      <w:footerReference w:type="even" r:id="rId9"/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A3" w:rsidRDefault="00BF6EA3">
      <w:r>
        <w:separator/>
      </w:r>
    </w:p>
  </w:endnote>
  <w:endnote w:type="continuationSeparator" w:id="0">
    <w:p w:rsidR="00BF6EA3" w:rsidRDefault="00BF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A4" w:rsidRDefault="00385F84" w:rsidP="00486791">
    <w:pPr>
      <w:pStyle w:val="a6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3A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3AA4" w:rsidRDefault="00385F84" w:rsidP="00486791">
    <w:pPr>
      <w:pStyle w:val="a6"/>
      <w:framePr w:wrap="none" w:vAnchor="text" w:hAnchor="margin" w:y="1"/>
      <w:ind w:right="360"/>
      <w:rPr>
        <w:rStyle w:val="a8"/>
      </w:rPr>
    </w:pPr>
    <w:r>
      <w:rPr>
        <w:rStyle w:val="a8"/>
      </w:rPr>
      <w:fldChar w:fldCharType="begin"/>
    </w:r>
    <w:r w:rsidR="00693A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3AA4" w:rsidRDefault="00693AA4" w:rsidP="00486791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A3" w:rsidRDefault="00BF6EA3">
      <w:r>
        <w:separator/>
      </w:r>
    </w:p>
  </w:footnote>
  <w:footnote w:type="continuationSeparator" w:id="0">
    <w:p w:rsidR="00BF6EA3" w:rsidRDefault="00BF6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58A8"/>
    <w:multiLevelType w:val="hybridMultilevel"/>
    <w:tmpl w:val="635657A4"/>
    <w:lvl w:ilvl="0" w:tplc="D6B21B6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8B1"/>
    <w:multiLevelType w:val="hybridMultilevel"/>
    <w:tmpl w:val="EE12D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6EB8"/>
    <w:multiLevelType w:val="hybridMultilevel"/>
    <w:tmpl w:val="EE12D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608B"/>
    <w:multiLevelType w:val="hybridMultilevel"/>
    <w:tmpl w:val="D546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E7A2C"/>
    <w:multiLevelType w:val="hybridMultilevel"/>
    <w:tmpl w:val="81EA7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6C320F"/>
    <w:multiLevelType w:val="multilevel"/>
    <w:tmpl w:val="659C7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26497A"/>
    <w:multiLevelType w:val="hybridMultilevel"/>
    <w:tmpl w:val="6958E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D7132"/>
    <w:multiLevelType w:val="hybridMultilevel"/>
    <w:tmpl w:val="A7CCB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F745A"/>
    <w:multiLevelType w:val="hybridMultilevel"/>
    <w:tmpl w:val="CE16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56D74"/>
    <w:multiLevelType w:val="hybridMultilevel"/>
    <w:tmpl w:val="A7004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C6472"/>
    <w:multiLevelType w:val="hybridMultilevel"/>
    <w:tmpl w:val="18388A6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71D69D1"/>
    <w:multiLevelType w:val="hybridMultilevel"/>
    <w:tmpl w:val="92A08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1842DE"/>
    <w:multiLevelType w:val="hybridMultilevel"/>
    <w:tmpl w:val="CF14F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292493"/>
    <w:multiLevelType w:val="hybridMultilevel"/>
    <w:tmpl w:val="8A9E3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03B81"/>
    <w:multiLevelType w:val="hybridMultilevel"/>
    <w:tmpl w:val="CF14F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5D1A3A"/>
    <w:multiLevelType w:val="hybridMultilevel"/>
    <w:tmpl w:val="33B2A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41E2A"/>
    <w:multiLevelType w:val="hybridMultilevel"/>
    <w:tmpl w:val="B3A8C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FF1FAD"/>
    <w:multiLevelType w:val="hybridMultilevel"/>
    <w:tmpl w:val="C6763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2162E2"/>
    <w:multiLevelType w:val="hybridMultilevel"/>
    <w:tmpl w:val="33B2A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5"/>
  </w:num>
  <w:num w:numId="14">
    <w:abstractNumId w:val="3"/>
  </w:num>
  <w:num w:numId="15">
    <w:abstractNumId w:val="6"/>
  </w:num>
  <w:num w:numId="16">
    <w:abstractNumId w:val="8"/>
  </w:num>
  <w:num w:numId="17">
    <w:abstractNumId w:val="10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E1"/>
    <w:rsid w:val="00007064"/>
    <w:rsid w:val="00012D50"/>
    <w:rsid w:val="000666DA"/>
    <w:rsid w:val="00081398"/>
    <w:rsid w:val="00091576"/>
    <w:rsid w:val="0009580D"/>
    <w:rsid w:val="000A5128"/>
    <w:rsid w:val="000A5FA0"/>
    <w:rsid w:val="000B0064"/>
    <w:rsid w:val="000C6BDA"/>
    <w:rsid w:val="00100E5B"/>
    <w:rsid w:val="001236BD"/>
    <w:rsid w:val="001860EA"/>
    <w:rsid w:val="001A1A72"/>
    <w:rsid w:val="001C6878"/>
    <w:rsid w:val="001E004B"/>
    <w:rsid w:val="001F353A"/>
    <w:rsid w:val="002229CB"/>
    <w:rsid w:val="00236752"/>
    <w:rsid w:val="00261A8F"/>
    <w:rsid w:val="0029420D"/>
    <w:rsid w:val="00320D95"/>
    <w:rsid w:val="00385F84"/>
    <w:rsid w:val="00401BEA"/>
    <w:rsid w:val="00402ED7"/>
    <w:rsid w:val="004352A0"/>
    <w:rsid w:val="004732DC"/>
    <w:rsid w:val="00486791"/>
    <w:rsid w:val="0048782E"/>
    <w:rsid w:val="004C3389"/>
    <w:rsid w:val="004D01C1"/>
    <w:rsid w:val="004E47BE"/>
    <w:rsid w:val="004E7BB2"/>
    <w:rsid w:val="004F3184"/>
    <w:rsid w:val="004F786D"/>
    <w:rsid w:val="00527A08"/>
    <w:rsid w:val="00530B69"/>
    <w:rsid w:val="00546A6A"/>
    <w:rsid w:val="0055105C"/>
    <w:rsid w:val="00551B5A"/>
    <w:rsid w:val="0056589F"/>
    <w:rsid w:val="00577600"/>
    <w:rsid w:val="00586018"/>
    <w:rsid w:val="005D25FD"/>
    <w:rsid w:val="00627D11"/>
    <w:rsid w:val="006720D7"/>
    <w:rsid w:val="00682E85"/>
    <w:rsid w:val="00693AA4"/>
    <w:rsid w:val="006D5993"/>
    <w:rsid w:val="006D6C7B"/>
    <w:rsid w:val="00730ABB"/>
    <w:rsid w:val="00732404"/>
    <w:rsid w:val="00794EE0"/>
    <w:rsid w:val="007D421F"/>
    <w:rsid w:val="007F02CB"/>
    <w:rsid w:val="007F1E44"/>
    <w:rsid w:val="007F59BA"/>
    <w:rsid w:val="00804A4D"/>
    <w:rsid w:val="00891A11"/>
    <w:rsid w:val="008C10AF"/>
    <w:rsid w:val="008D4F6B"/>
    <w:rsid w:val="00924BE1"/>
    <w:rsid w:val="00930D51"/>
    <w:rsid w:val="00944B35"/>
    <w:rsid w:val="00946D9C"/>
    <w:rsid w:val="0095395C"/>
    <w:rsid w:val="009C480E"/>
    <w:rsid w:val="009D4D09"/>
    <w:rsid w:val="009D54C8"/>
    <w:rsid w:val="009E0312"/>
    <w:rsid w:val="009F54D5"/>
    <w:rsid w:val="00A2124D"/>
    <w:rsid w:val="00A44B48"/>
    <w:rsid w:val="00A508E1"/>
    <w:rsid w:val="00A72DE4"/>
    <w:rsid w:val="00A81DB6"/>
    <w:rsid w:val="00AC3712"/>
    <w:rsid w:val="00AD574D"/>
    <w:rsid w:val="00AF1736"/>
    <w:rsid w:val="00B052C6"/>
    <w:rsid w:val="00B05B62"/>
    <w:rsid w:val="00B53857"/>
    <w:rsid w:val="00B9336C"/>
    <w:rsid w:val="00BD4625"/>
    <w:rsid w:val="00BF6EA3"/>
    <w:rsid w:val="00CB0C21"/>
    <w:rsid w:val="00D22B2A"/>
    <w:rsid w:val="00D331A9"/>
    <w:rsid w:val="00D35867"/>
    <w:rsid w:val="00D45008"/>
    <w:rsid w:val="00D525B7"/>
    <w:rsid w:val="00D53674"/>
    <w:rsid w:val="00D9141D"/>
    <w:rsid w:val="00DA0409"/>
    <w:rsid w:val="00DF453E"/>
    <w:rsid w:val="00E06E28"/>
    <w:rsid w:val="00E32A85"/>
    <w:rsid w:val="00E36537"/>
    <w:rsid w:val="00EE0DE8"/>
    <w:rsid w:val="00F87FBB"/>
    <w:rsid w:val="00FA6E81"/>
    <w:rsid w:val="00FB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BE1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24BE1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39"/>
    <w:rsid w:val="00924BE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24BE1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7">
    <w:name w:val="Нижний колонтитул Знак"/>
    <w:basedOn w:val="a0"/>
    <w:link w:val="a6"/>
    <w:uiPriority w:val="99"/>
    <w:rsid w:val="00924BE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924BE1"/>
  </w:style>
  <w:style w:type="character" w:customStyle="1" w:styleId="html-tag">
    <w:name w:val="html-tag"/>
    <w:basedOn w:val="a0"/>
    <w:rsid w:val="00A72DE4"/>
  </w:style>
  <w:style w:type="paragraph" w:styleId="a9">
    <w:name w:val="header"/>
    <w:basedOn w:val="a"/>
    <w:link w:val="aa"/>
    <w:uiPriority w:val="99"/>
    <w:unhideWhenUsed/>
    <w:rsid w:val="00693A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3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139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139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401B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02005.edu35.ru/informatsionnaya-bezopasnost/detskie-bezopasnye-sajty/415-detskie-bezopasnye-saj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C5C9-26A0-4CFC-B550-9E161222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Admin</cp:lastModifiedBy>
  <cp:revision>5</cp:revision>
  <cp:lastPrinted>2020-02-03T04:15:00Z</cp:lastPrinted>
  <dcterms:created xsi:type="dcterms:W3CDTF">2020-02-03T04:15:00Z</dcterms:created>
  <dcterms:modified xsi:type="dcterms:W3CDTF">2020-03-27T09:06:00Z</dcterms:modified>
</cp:coreProperties>
</file>